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C07A93" w14:textId="77777777" w:rsidR="00765202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552B43CD" w14:textId="77777777" w:rsidR="00765202" w:rsidRDefault="00765202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3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3395"/>
        <w:gridCol w:w="65"/>
        <w:gridCol w:w="5715"/>
      </w:tblGrid>
      <w:tr w:rsidR="00765202" w14:paraId="3D9FF864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7D4E69C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765202" w14:paraId="5CFF358C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D08E8C6" w14:textId="77777777" w:rsidR="00765202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D6C29B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4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765202" w14:paraId="6565EBD7" w14:textId="77777777">
              <w:trPr>
                <w:trHeight w:val="333"/>
              </w:trPr>
              <w:tc>
                <w:tcPr>
                  <w:tcW w:w="3212" w:type="dxa"/>
                </w:tcPr>
                <w:p w14:paraId="5EF48382" w14:textId="77777777" w:rsidR="00765202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12157A3D" w14:textId="77777777" w:rsidR="0076520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765202" w14:paraId="222BA585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5B62F53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425977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4162.010.26.1.4479-2025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6F3407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33E0DB42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79A2E6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6B571C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8F9D804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765202" w14:paraId="060B8B1E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4484998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3C2528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SANTIAGO  RANGEL PAZ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26A60AC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66B29C98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3E4AF35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722254B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1143857240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FDB26B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50FAD374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D2E5872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03F677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4.368.000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130030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11349C0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18EF4D0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52B58B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40B5124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5B2DDC5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A52C376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215691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02C434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07784088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96A4967" w14:textId="77777777" w:rsidR="00765202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8EA173" w14:textId="77777777" w:rsidR="0076520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73D498FC" w14:textId="77777777" w:rsidR="0076520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DFDDE14" w14:textId="0A895A48" w:rsidR="0076520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</w:t>
            </w:r>
            <w:r w:rsidR="00D476A5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14:paraId="4F3D79B6" w14:textId="77777777" w:rsidR="0076520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047309CC" w14:textId="5CD8F705" w:rsidR="0076520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4C4B7FF2" w14:textId="77777777" w:rsidR="00765202" w:rsidRDefault="0076520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65202" w14:paraId="4238DAF6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05E2D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539A3BD" w14:textId="77777777" w:rsidR="00765202" w:rsidRDefault="007652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F4B56C3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84C4D29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20C0257D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A34EAA2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1A0577" w14:textId="681883BA" w:rsidR="00765202" w:rsidRDefault="00D476A5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00173B">
              <w:rPr>
                <w:rFonts w:ascii="Arial" w:eastAsia="Arial" w:hAnsi="Arial" w:cs="Arial"/>
              </w:rPr>
              <w:t>1077283142</w:t>
            </w:r>
            <w:r>
              <w:rPr>
                <w:rFonts w:ascii="Arial" w:eastAsia="Arial" w:hAnsi="Arial" w:cs="Arial"/>
                <w:color w:val="FF0000"/>
              </w:rPr>
              <w:tab/>
            </w:r>
            <w:r w:rsidR="00000000">
              <w:rPr>
                <w:rFonts w:ascii="Arial" w:eastAsia="Arial" w:hAnsi="Arial" w:cs="Arial"/>
                <w:color w:val="FF0000"/>
              </w:rPr>
              <w:tab/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50A469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765202" w14:paraId="7DE87F4A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066B01FB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237BE4B" w14:textId="73748F7D" w:rsidR="00765202" w:rsidRDefault="00D476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00173B">
              <w:rPr>
                <w:rFonts w:ascii="Arial" w:eastAsia="Arial" w:hAnsi="Arial" w:cs="Arial"/>
              </w:rPr>
              <w:t>8823292085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8C215B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6DB4C3D1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5B6834EA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7C2D8BD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019B70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4F599FD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AC9289A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278991" w14:textId="05B9498A" w:rsidR="00765202" w:rsidRDefault="00D476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00173B">
              <w:rPr>
                <w:rFonts w:ascii="Arial" w:eastAsia="Arial" w:hAnsi="Arial" w:cs="Arial"/>
              </w:rPr>
              <w:t>28/11/2025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1D54F8C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5C3401A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C55460F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E6D7036" w14:textId="33E5A60C" w:rsidR="00765202" w:rsidRDefault="00D476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NOVIEMBRE DE 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7769B63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5EEC2EE6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2303198" w14:textId="42938AE0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D476A5">
              <w:rPr>
                <w:rFonts w:ascii="Arial" w:eastAsia="Arial" w:hAnsi="Arial" w:cs="Arial"/>
                <w:b/>
                <w:bCs/>
                <w:color w:val="000000"/>
              </w:rPr>
              <w:t>2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1DEB6A77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6B600D54" w14:textId="77777777" w:rsidR="00765202" w:rsidRDefault="007652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6D6FBB45" w14:textId="77777777">
        <w:trPr>
          <w:trHeight w:val="40"/>
          <w:jc w:val="center"/>
        </w:trPr>
        <w:tc>
          <w:tcPr>
            <w:tcW w:w="46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5D0103D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OBLIGACIÓN CONTRACTUAL</w:t>
            </w:r>
          </w:p>
        </w:tc>
        <w:tc>
          <w:tcPr>
            <w:tcW w:w="578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A0BB01A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765202" w14:paraId="7E40DB88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70407F" w14:textId="77777777" w:rsidR="007652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 </w:t>
            </w:r>
          </w:p>
          <w:p w14:paraId="576740D8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2F9049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EBF16FC" w14:textId="77777777" w:rsidR="007652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 </w:t>
            </w:r>
          </w:p>
          <w:p w14:paraId="13E1B2EB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998E07" w14:textId="77777777" w:rsidR="007652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3.Asistir o brindar apoyo en reuniones, capacitaciones o espacios formativos convocados por el área de Fomento, o que estén directamente relacionados con las funciones del cargo y el desarrollo del programa. </w:t>
            </w:r>
          </w:p>
          <w:p w14:paraId="21EA8646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D2DFC34" w14:textId="77777777" w:rsidR="007652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4.Brindar apoyo en actividades operativas, logísticas o asistenciales de carácter misional, requeridas por la Secretaría del Deporte y la Recreación, en cumplimiento del objeto contractual. </w:t>
            </w:r>
          </w:p>
          <w:p w14:paraId="28312963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0D9449" w14:textId="77777777" w:rsidR="007652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relacionadas con el desarrollo del objeto contractual.</w:t>
            </w:r>
          </w:p>
          <w:p w14:paraId="00FE556B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81F9362" w14:textId="77777777" w:rsidR="00765202" w:rsidRDefault="00765202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E65EDB4" w14:textId="77777777" w:rsidR="00765202" w:rsidRDefault="00765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5CEE7B" w14:textId="17784493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 w:rsidR="00D476A5" w:rsidRPr="0000173B">
              <w:rPr>
                <w:rFonts w:ascii="Arial" w:eastAsia="Arial" w:hAnsi="Arial" w:cs="Arial"/>
                <w:color w:val="000000"/>
              </w:rPr>
              <w:t>reali</w:t>
            </w:r>
            <w:r w:rsidR="00D476A5">
              <w:rPr>
                <w:rFonts w:ascii="Arial" w:eastAsia="Arial" w:hAnsi="Arial" w:cs="Arial"/>
                <w:color w:val="000000"/>
              </w:rPr>
              <w:t>cé</w:t>
            </w:r>
            <w:r w:rsidR="00D476A5" w:rsidRPr="0000173B">
              <w:rPr>
                <w:rFonts w:ascii="Arial" w:eastAsia="Arial" w:hAnsi="Arial" w:cs="Arial"/>
                <w:color w:val="000000"/>
              </w:rPr>
              <w:t xml:space="preserve"> sesiones de clase y de capacitación, garantizando una planificación clara, ordenada y coherente. Permitiendo con precisión las actividades previstas y establecer una ruta de trabajo bien estructurada. Gracias a ello, se logra realizar un seguimiento más riguroso de las tareas, mantener una secuencia adecuada dentro del proceso formativo y fortalecer el desempeño de los participantes en cada sesión en la modalidad de baloncesto en el barrio comuna 6.</w:t>
            </w:r>
          </w:p>
          <w:p w14:paraId="6335A139" w14:textId="77777777" w:rsidR="00765202" w:rsidRDefault="007652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76FEEC" w14:textId="25D3BF8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 w:rsidR="00D476A5" w:rsidRPr="0000173B">
              <w:rPr>
                <w:rFonts w:ascii="Arial" w:hAnsi="Arial" w:cs="Arial"/>
              </w:rPr>
              <w:t>Durante este periodo, no fu</w:t>
            </w:r>
            <w:r w:rsidR="00D476A5">
              <w:rPr>
                <w:rFonts w:ascii="Arial" w:hAnsi="Arial" w:cs="Arial"/>
              </w:rPr>
              <w:t>í</w:t>
            </w:r>
            <w:r w:rsidR="00D476A5" w:rsidRPr="0000173B">
              <w:rPr>
                <w:rFonts w:ascii="Arial" w:hAnsi="Arial" w:cs="Arial"/>
              </w:rPr>
              <w:t xml:space="preserve"> requerido para desarrollar actividades vinculadas al cumplimiento de la obligación.</w:t>
            </w:r>
          </w:p>
          <w:p w14:paraId="42F3D2D2" w14:textId="77777777" w:rsidR="00765202" w:rsidRDefault="007652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EEB8EA5" w14:textId="77777777" w:rsidR="00765202" w:rsidRDefault="00765202">
            <w:pPr>
              <w:rPr>
                <w:rFonts w:ascii="Arial" w:eastAsia="Arial" w:hAnsi="Arial" w:cs="Arial"/>
                <w:color w:val="000000"/>
              </w:rPr>
            </w:pPr>
          </w:p>
          <w:p w14:paraId="27330B77" w14:textId="2B72162F" w:rsidR="0076520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D476A5" w:rsidRPr="0000173B">
              <w:rPr>
                <w:rFonts w:ascii="Arial" w:eastAsia="Arial" w:hAnsi="Arial" w:cs="Arial"/>
              </w:rPr>
              <w:t>brind</w:t>
            </w:r>
            <w:r w:rsidR="00D476A5">
              <w:rPr>
                <w:rFonts w:ascii="Arial" w:eastAsia="Arial" w:hAnsi="Arial" w:cs="Arial"/>
              </w:rPr>
              <w:t>é</w:t>
            </w:r>
            <w:r w:rsidR="00D476A5" w:rsidRPr="0000173B">
              <w:rPr>
                <w:rFonts w:ascii="Arial" w:eastAsia="Arial" w:hAnsi="Arial" w:cs="Arial"/>
              </w:rPr>
              <w:t xml:space="preserve"> apoyo en las capacitaciones orientadas al fortalecimiento de las competencias de los participantes, desarrollando contenidos pertinentes según las necesidades identificadas. Estas sesiones formativas se llevaron a cabo de manera organizada, promoviendo la participación activa, resolviendo inquietudes y asegurando que cada jornada contribuyera al desarrollo integral de los asistentes beneficiarios del programa deporvida.</w:t>
            </w:r>
          </w:p>
          <w:p w14:paraId="2065AB4F" w14:textId="77777777" w:rsidR="00D476A5" w:rsidRDefault="00D476A5">
            <w:pPr>
              <w:rPr>
                <w:rFonts w:ascii="Arial" w:eastAsia="Arial" w:hAnsi="Arial" w:cs="Arial"/>
                <w:color w:val="000000"/>
              </w:rPr>
            </w:pPr>
          </w:p>
          <w:p w14:paraId="6C4BABBF" w14:textId="4A442A07" w:rsidR="0076520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 w:rsidR="00D476A5" w:rsidRPr="0000173B">
              <w:rPr>
                <w:rFonts w:ascii="Arial" w:eastAsia="Arial" w:hAnsi="Arial" w:cs="Arial"/>
              </w:rPr>
              <w:t>apoy</w:t>
            </w:r>
            <w:r w:rsidR="00D476A5">
              <w:rPr>
                <w:rFonts w:ascii="Arial" w:eastAsia="Arial" w:hAnsi="Arial" w:cs="Arial"/>
              </w:rPr>
              <w:t>é</w:t>
            </w:r>
            <w:r w:rsidR="00D476A5" w:rsidRPr="0000173B">
              <w:rPr>
                <w:rFonts w:ascii="Arial" w:eastAsia="Arial" w:hAnsi="Arial" w:cs="Arial"/>
              </w:rPr>
              <w:t xml:space="preserve"> subiendo los documentos a los drives correspondientes donde se evidencia de manera detallada, precisa y organizada el cumplimiento mensual del cargue de información en el Sistema de Gestión de la Calidad, así como la presentación de los demás insumos y productos previamente establecidos dentro del plan de trabajo. Con los archivos actualizados y los procesos verificados, permitiendo confirmar que la información fue gestionada de manera oportuna y conforme a los lineamientos institucionales. Asimismo, este reporte facilita la supervisión de los procedimientos internos, fortalece la trazabilidad de las tareas ejecutadas y aporta claridad y transparencia, asegurando un control adecuado sobre el flujo de datos y el cumplimiento de las obligaciones asignadas.</w:t>
            </w:r>
          </w:p>
          <w:p w14:paraId="2E089E39" w14:textId="77777777" w:rsidR="00765202" w:rsidRDefault="00765202">
            <w:pPr>
              <w:rPr>
                <w:rFonts w:ascii="Arial" w:eastAsia="Arial" w:hAnsi="Arial" w:cs="Arial"/>
                <w:color w:val="000000"/>
              </w:rPr>
            </w:pPr>
          </w:p>
          <w:p w14:paraId="1BAAB079" w14:textId="6FD9ECB1" w:rsidR="00765202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 </w:t>
            </w:r>
            <w:r w:rsidR="00D476A5" w:rsidRPr="0000173B">
              <w:rPr>
                <w:rFonts w:ascii="Arial" w:eastAsia="Arial" w:hAnsi="Arial" w:cs="Arial"/>
                <w:color w:val="000000"/>
              </w:rPr>
              <w:t>acompañ</w:t>
            </w:r>
            <w:r w:rsidR="00D476A5">
              <w:rPr>
                <w:rFonts w:ascii="Arial" w:eastAsia="Arial" w:hAnsi="Arial" w:cs="Arial"/>
                <w:color w:val="000000"/>
              </w:rPr>
              <w:t>é</w:t>
            </w:r>
            <w:r w:rsidR="00D476A5" w:rsidRPr="0000173B">
              <w:rPr>
                <w:rFonts w:ascii="Arial" w:eastAsia="Arial" w:hAnsi="Arial" w:cs="Arial"/>
                <w:color w:val="000000"/>
              </w:rPr>
              <w:t xml:space="preserve"> y desarroll</w:t>
            </w:r>
            <w:r w:rsidR="00D476A5">
              <w:rPr>
                <w:rFonts w:ascii="Arial" w:eastAsia="Arial" w:hAnsi="Arial" w:cs="Arial"/>
                <w:color w:val="000000"/>
              </w:rPr>
              <w:t>e</w:t>
            </w:r>
            <w:r w:rsidR="00D476A5" w:rsidRPr="0000173B">
              <w:rPr>
                <w:rFonts w:ascii="Arial" w:eastAsia="Arial" w:hAnsi="Arial" w:cs="Arial"/>
                <w:color w:val="000000"/>
              </w:rPr>
              <w:t xml:space="preserve"> la sesión de baloncesto con el grupo 1643, implementando ejercicios orientados al fortalecimiento de la técnica básica, la </w:t>
            </w:r>
            <w:r w:rsidR="00D476A5" w:rsidRPr="0000173B">
              <w:rPr>
                <w:rFonts w:ascii="Arial" w:eastAsia="Arial" w:hAnsi="Arial" w:cs="Arial"/>
                <w:color w:val="000000"/>
              </w:rPr>
              <w:lastRenderedPageBreak/>
              <w:t>coordinación y el control del balón. Del mismo modo, realizando actividades de calentamiento, desplazamientos y prácticas de lanzamiento, promoviendo la participación activa de todos los asistentes. Durante la jornada se incentivó el trabajo en equipo, el respeto entre los participantes y la correcta aplicación de los fundamentos propios del baloncesto. La actividad se lleva a cabo en el barrio Guaduales, ubicado en la comuna 6.</w:t>
            </w:r>
          </w:p>
        </w:tc>
      </w:tr>
      <w:tr w:rsidR="00765202" w14:paraId="21E5AA5F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932FED9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546789D9" w14:textId="77777777" w:rsidR="00765202" w:rsidRDefault="007652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3201A75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https://drive.google.com/drive/folders/1ujA5SIDCOWG99oIfMTKV4za55S0TsDwg?usp=sharing</w:t>
              </w:r>
            </w:hyperlink>
          </w:p>
          <w:p w14:paraId="21A3BF11" w14:textId="77777777" w:rsidR="00765202" w:rsidRDefault="007652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765202" w14:paraId="1E1525C0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2C5C506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2427BB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65202" w14:paraId="67F4E6E5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C56080C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B7F9144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6AB18957" wp14:editId="37EEC85D">
                  <wp:extent cx="1800225" cy="447675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447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202" w14:paraId="14371597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94ACF82" w14:textId="77777777" w:rsidR="0076520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60792C9" w14:textId="02AB8925" w:rsidR="00765202" w:rsidRDefault="00D476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  <w:p w14:paraId="6B96D35A" w14:textId="77777777" w:rsidR="00765202" w:rsidRDefault="007652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043F8EE" w14:textId="77777777" w:rsidR="00765202" w:rsidRDefault="0076520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765202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23F75A" w14:textId="77777777" w:rsidR="009F78D5" w:rsidRDefault="009F78D5">
      <w:r>
        <w:separator/>
      </w:r>
    </w:p>
  </w:endnote>
  <w:endnote w:type="continuationSeparator" w:id="0">
    <w:p w14:paraId="7BC7DA3E" w14:textId="77777777" w:rsidR="009F78D5" w:rsidRDefault="009F78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1F5F63A-7CAD-48C5-B4D5-95CD1928C25C}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C32AAC35-9E53-4956-AF69-9849A3C8C16E}"/>
    <w:embedItalic r:id="rId3" w:fontKey="{E6BD7F70-ACEF-4616-A610-E88450ADF3E2}"/>
  </w:font>
  <w:font w:name="Arial MT">
    <w:altName w:val="Arial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6031D1F-C43D-4C06-8608-6ACE1CAF6F4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2ABFD46-884F-4F04-9866-59E43F9832A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CD1558A3-CC1F-4CC7-ABB7-9D041C211BF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ECCC5C5E-8578-4D48-A38C-7A00D80696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137B6" w14:textId="77777777" w:rsidR="00765202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476A5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476A5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8833B19" w14:textId="77777777" w:rsidR="00765202" w:rsidRDefault="0076520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D7F2332" w14:textId="77777777" w:rsidR="00765202" w:rsidRDefault="0076520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A69F0B" w14:textId="77777777" w:rsidR="009F78D5" w:rsidRDefault="009F78D5">
      <w:r>
        <w:separator/>
      </w:r>
    </w:p>
  </w:footnote>
  <w:footnote w:type="continuationSeparator" w:id="0">
    <w:p w14:paraId="585E5EF7" w14:textId="77777777" w:rsidR="009F78D5" w:rsidRDefault="009F78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8F9416" w14:textId="77777777" w:rsidR="00765202" w:rsidRDefault="0076520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6330BCDF" w14:textId="77777777" w:rsidR="00765202" w:rsidRDefault="0076520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5202"/>
    <w:rsid w:val="00524B32"/>
    <w:rsid w:val="00765202"/>
    <w:rsid w:val="009F78D5"/>
    <w:rsid w:val="00D47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BE04A2"/>
  <w15:docId w15:val="{6B4A755E-6C56-4893-87D2-DF9D15FD4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ujA5SIDCOWG99oIfMTKV4za55S0TsDwg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zup+EMlXAXBrE6dNZNq17S4n2Q==">CgMxLjAyDmguc2YwbnhyNmh2OGh4OAByITE5eVdkX0dSWnZPSzhLeGhnSGc1NWRNZmppQVFlYjJsMg==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834</Words>
  <Characters>4591</Characters>
  <Application>Microsoft Office Word</Application>
  <DocSecurity>0</DocSecurity>
  <Lines>38</Lines>
  <Paragraphs>10</Paragraphs>
  <ScaleCrop>false</ScaleCrop>
  <Company/>
  <LinksUpToDate>false</LinksUpToDate>
  <CharactersWithSpaces>5415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jhon erick mora</cp:lastModifiedBy>
  <cp:revision>2</cp:revision>
  <cp:lastPrinted>2025-12-07T15:48:00Z</cp:lastPrinted>
  <dcterms:created xsi:type="dcterms:W3CDTF">2025-09-27T20:31:00Z</dcterms:created>
  <dcterms:modified xsi:type="dcterms:W3CDTF">2025-12-07T15:48:00Z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